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3E" w:rsidRPr="00490680" w:rsidRDefault="0058693E" w:rsidP="00D1429E">
      <w:pPr>
        <w:jc w:val="center"/>
        <w:rPr>
          <w:rFonts w:ascii="Arial" w:hAnsi="Arial" w:cs="Arial"/>
          <w:b/>
          <w:sz w:val="32"/>
          <w:szCs w:val="32"/>
        </w:rPr>
      </w:pPr>
      <w:r w:rsidRPr="00490680">
        <w:rPr>
          <w:rFonts w:ascii="Arial" w:hAnsi="Arial" w:cs="Arial"/>
          <w:b/>
          <w:sz w:val="32"/>
          <w:szCs w:val="32"/>
        </w:rPr>
        <w:t xml:space="preserve">30.07.2021 </w:t>
      </w:r>
      <w:r w:rsidR="00490680">
        <w:rPr>
          <w:rFonts w:ascii="Arial" w:hAnsi="Arial" w:cs="Arial"/>
          <w:b/>
          <w:sz w:val="32"/>
          <w:szCs w:val="32"/>
        </w:rPr>
        <w:t>№</w:t>
      </w:r>
      <w:r w:rsidRPr="00490680">
        <w:rPr>
          <w:rFonts w:ascii="Arial" w:hAnsi="Arial" w:cs="Arial"/>
          <w:b/>
          <w:sz w:val="32"/>
          <w:szCs w:val="32"/>
        </w:rPr>
        <w:t>174</w:t>
      </w:r>
    </w:p>
    <w:p w:rsidR="00D1429E" w:rsidRPr="0058693E" w:rsidRDefault="00D1429E" w:rsidP="00D1429E">
      <w:pPr>
        <w:jc w:val="center"/>
        <w:rPr>
          <w:rFonts w:ascii="Arial" w:hAnsi="Arial" w:cs="Arial"/>
          <w:b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93E" w:rsidRDefault="00490680" w:rsidP="00D142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1429E" w:rsidRPr="0058693E" w:rsidRDefault="00490680" w:rsidP="00D1429E">
      <w:pPr>
        <w:jc w:val="center"/>
        <w:rPr>
          <w:rFonts w:ascii="Arial" w:hAnsi="Arial" w:cs="Arial"/>
          <w:b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 xml:space="preserve">ЧЕРЕМХОВСКИЙ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693E">
        <w:rPr>
          <w:rFonts w:ascii="Arial" w:hAnsi="Arial" w:cs="Arial"/>
          <w:b/>
          <w:sz w:val="32"/>
          <w:szCs w:val="32"/>
        </w:rPr>
        <w:t>РАЙОН</w:t>
      </w:r>
    </w:p>
    <w:p w:rsidR="00D1429E" w:rsidRPr="0058693E" w:rsidRDefault="00490680" w:rsidP="0058693E">
      <w:pPr>
        <w:jc w:val="center"/>
        <w:rPr>
          <w:rFonts w:ascii="Arial" w:hAnsi="Arial" w:cs="Arial"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>НОВОГ</w:t>
      </w:r>
      <w:r>
        <w:rPr>
          <w:rFonts w:ascii="Arial" w:hAnsi="Arial" w:cs="Arial"/>
          <w:b/>
          <w:sz w:val="32"/>
          <w:szCs w:val="32"/>
        </w:rPr>
        <w:t>РОМОВСКОЕ СЕЛЬСКОЕ ПОСЕЛЕНИЕ</w:t>
      </w:r>
    </w:p>
    <w:p w:rsidR="00D1429E" w:rsidRPr="0058693E" w:rsidRDefault="00490680" w:rsidP="0058693E">
      <w:pPr>
        <w:jc w:val="center"/>
        <w:rPr>
          <w:rFonts w:ascii="Arial" w:hAnsi="Arial" w:cs="Arial"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>ДУМА</w:t>
      </w:r>
    </w:p>
    <w:p w:rsidR="00D1429E" w:rsidRPr="0058693E" w:rsidRDefault="00D1429E" w:rsidP="00D1429E">
      <w:pPr>
        <w:jc w:val="center"/>
        <w:rPr>
          <w:rFonts w:ascii="Arial" w:hAnsi="Arial" w:cs="Arial"/>
          <w:b/>
          <w:spacing w:val="30"/>
          <w:sz w:val="32"/>
          <w:szCs w:val="32"/>
        </w:rPr>
      </w:pPr>
      <w:r w:rsidRPr="0058693E">
        <w:rPr>
          <w:rFonts w:ascii="Arial" w:hAnsi="Arial" w:cs="Arial"/>
          <w:b/>
          <w:spacing w:val="30"/>
          <w:sz w:val="32"/>
          <w:szCs w:val="32"/>
        </w:rPr>
        <w:t>РЕШЕНИЕ</w:t>
      </w:r>
    </w:p>
    <w:p w:rsidR="00D1429E" w:rsidRPr="0058693E" w:rsidRDefault="00D1429E" w:rsidP="00D1429E">
      <w:pPr>
        <w:rPr>
          <w:rFonts w:ascii="Arial" w:hAnsi="Arial" w:cs="Arial"/>
          <w:sz w:val="32"/>
          <w:szCs w:val="32"/>
        </w:rPr>
      </w:pPr>
    </w:p>
    <w:p w:rsidR="00D1429E" w:rsidRPr="0058693E" w:rsidRDefault="00490680" w:rsidP="0058693E">
      <w:pPr>
        <w:jc w:val="center"/>
        <w:rPr>
          <w:rFonts w:ascii="Arial" w:hAnsi="Arial" w:cs="Arial"/>
          <w:b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D1429E" w:rsidRPr="0058693E" w:rsidRDefault="00490680" w:rsidP="0058693E">
      <w:pPr>
        <w:jc w:val="center"/>
        <w:rPr>
          <w:rFonts w:ascii="Arial" w:hAnsi="Arial" w:cs="Arial"/>
          <w:b/>
          <w:sz w:val="32"/>
          <w:szCs w:val="32"/>
        </w:rPr>
      </w:pPr>
      <w:r w:rsidRPr="0058693E">
        <w:rPr>
          <w:rFonts w:ascii="Arial" w:hAnsi="Arial" w:cs="Arial"/>
          <w:b/>
          <w:sz w:val="32"/>
          <w:szCs w:val="32"/>
        </w:rPr>
        <w:t>НОВОГРОМОВСКОГО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693E">
        <w:rPr>
          <w:rFonts w:ascii="Arial" w:hAnsi="Arial" w:cs="Arial"/>
          <w:b/>
          <w:sz w:val="32"/>
          <w:szCs w:val="32"/>
        </w:rPr>
        <w:t xml:space="preserve">ОТ 29.04.2016 </w:t>
      </w:r>
      <w:r>
        <w:rPr>
          <w:rFonts w:ascii="Arial" w:hAnsi="Arial" w:cs="Arial"/>
          <w:b/>
          <w:sz w:val="32"/>
          <w:szCs w:val="32"/>
        </w:rPr>
        <w:t>№</w:t>
      </w:r>
      <w:r w:rsidRPr="0058693E">
        <w:rPr>
          <w:rFonts w:ascii="Arial" w:hAnsi="Arial" w:cs="Arial"/>
          <w:b/>
          <w:sz w:val="32"/>
          <w:szCs w:val="32"/>
        </w:rPr>
        <w:t>148 «О ЗЕМЕЛЬНОМ НАЛОГЕ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693E">
        <w:rPr>
          <w:rFonts w:ascii="Arial" w:hAnsi="Arial" w:cs="Arial"/>
          <w:b/>
          <w:sz w:val="32"/>
          <w:szCs w:val="32"/>
        </w:rPr>
        <w:t>ТЕРРИТОРИИ НОВОГРОМОВСКОГО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693E">
        <w:rPr>
          <w:rFonts w:ascii="Arial" w:hAnsi="Arial" w:cs="Arial"/>
          <w:b/>
          <w:sz w:val="32"/>
          <w:szCs w:val="32"/>
        </w:rPr>
        <w:t>ОБРАЗОВАНИЯ» С ИЗМЕНЕНИЯМИ ВНЕСЕННЫМИ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693E">
        <w:rPr>
          <w:rFonts w:ascii="Arial" w:hAnsi="Arial" w:cs="Arial"/>
          <w:b/>
          <w:sz w:val="32"/>
          <w:szCs w:val="32"/>
        </w:rPr>
        <w:t xml:space="preserve">РЕШЕНИЕМ ДУМЫ ОТ 14.09.2017 </w:t>
      </w:r>
      <w:r>
        <w:rPr>
          <w:rFonts w:ascii="Arial" w:hAnsi="Arial" w:cs="Arial"/>
          <w:b/>
          <w:sz w:val="32"/>
          <w:szCs w:val="32"/>
        </w:rPr>
        <w:t>№</w:t>
      </w:r>
      <w:r w:rsidRPr="0058693E">
        <w:rPr>
          <w:rFonts w:ascii="Arial" w:hAnsi="Arial" w:cs="Arial"/>
          <w:b/>
          <w:sz w:val="32"/>
          <w:szCs w:val="32"/>
        </w:rPr>
        <w:t xml:space="preserve">37, ОТ 31.10.2019 </w:t>
      </w:r>
      <w:r>
        <w:rPr>
          <w:rFonts w:ascii="Arial" w:hAnsi="Arial" w:cs="Arial"/>
          <w:b/>
          <w:sz w:val="32"/>
          <w:szCs w:val="32"/>
        </w:rPr>
        <w:t>№</w:t>
      </w:r>
      <w:r w:rsidRPr="0058693E">
        <w:rPr>
          <w:rFonts w:ascii="Arial" w:hAnsi="Arial" w:cs="Arial"/>
          <w:b/>
          <w:sz w:val="32"/>
          <w:szCs w:val="32"/>
        </w:rPr>
        <w:t>117</w:t>
      </w:r>
    </w:p>
    <w:p w:rsidR="00D1429E" w:rsidRPr="0058693E" w:rsidRDefault="00D1429E" w:rsidP="00490680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D1429E" w:rsidRPr="0058693E" w:rsidRDefault="00D1429E" w:rsidP="00490680">
      <w:pPr>
        <w:ind w:firstLine="709"/>
        <w:jc w:val="both"/>
        <w:rPr>
          <w:rFonts w:ascii="Arial" w:hAnsi="Arial" w:cs="Arial"/>
        </w:rPr>
      </w:pPr>
      <w:proofErr w:type="gramStart"/>
      <w:r w:rsidRPr="0058693E">
        <w:rPr>
          <w:rFonts w:ascii="Arial" w:hAnsi="Arial" w:cs="Arial"/>
        </w:rPr>
        <w:t xml:space="preserve">В целях приведения нормативных правовых актов Новогромовского муниципального образования в соответствие с действующим законодательством, руководствуясь Федеральным законом от 29.09.2019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 xml:space="preserve">325-ФЗ «О внесении изменений в части первую и вторую Налогового кодекса Российской Федерации», Федеральным законом от 15.04.2019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>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58693E">
        <w:rPr>
          <w:rFonts w:ascii="Arial" w:hAnsi="Arial" w:cs="Arial"/>
        </w:rPr>
        <w:t xml:space="preserve"> Налогового кодекса Российской Федерации и отдельные законодательные акты Российской Федерации о налогах и сборах», статьями 14, 17, 35 Федерального закона от 06.10.2003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статьями 24, 42, 52, 59 Устава Новогромовского муниципального образования, Дума Новогромовского муниципального образования</w:t>
      </w:r>
    </w:p>
    <w:p w:rsidR="00D1429E" w:rsidRPr="0058693E" w:rsidRDefault="00D1429E" w:rsidP="00490680">
      <w:pPr>
        <w:ind w:firstLine="709"/>
        <w:jc w:val="both"/>
        <w:rPr>
          <w:rFonts w:ascii="Arial" w:hAnsi="Arial" w:cs="Arial"/>
        </w:rPr>
      </w:pPr>
    </w:p>
    <w:p w:rsidR="00D1429E" w:rsidRPr="0058693E" w:rsidRDefault="0058693E" w:rsidP="00490680">
      <w:pPr>
        <w:ind w:firstLine="709"/>
        <w:jc w:val="center"/>
        <w:rPr>
          <w:rFonts w:ascii="Arial" w:hAnsi="Arial" w:cs="Arial"/>
          <w:b/>
          <w:spacing w:val="30"/>
          <w:sz w:val="30"/>
          <w:szCs w:val="30"/>
        </w:rPr>
      </w:pPr>
      <w:r w:rsidRPr="0058693E">
        <w:rPr>
          <w:rFonts w:ascii="Arial" w:hAnsi="Arial" w:cs="Arial"/>
          <w:b/>
          <w:spacing w:val="30"/>
          <w:sz w:val="30"/>
          <w:szCs w:val="30"/>
        </w:rPr>
        <w:t>РЕШИЛА:</w:t>
      </w:r>
    </w:p>
    <w:p w:rsidR="00D1429E" w:rsidRPr="0058693E" w:rsidRDefault="00D1429E" w:rsidP="00490680">
      <w:pPr>
        <w:ind w:firstLine="709"/>
        <w:jc w:val="both"/>
        <w:rPr>
          <w:rFonts w:ascii="Arial" w:hAnsi="Arial" w:cs="Arial"/>
          <w:spacing w:val="30"/>
        </w:rPr>
      </w:pPr>
    </w:p>
    <w:p w:rsidR="00D1429E" w:rsidRPr="0058693E" w:rsidRDefault="00D1429E" w:rsidP="00490680">
      <w:pPr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 xml:space="preserve">1. Внести в решение Думы Новогромовского муниципального образования от 29.04.2016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>148 «О земельном налоге на территории Новогромовского муниципального образования» следующие изменения: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1.1. пункт 5 признать утратившим силу;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1.2. дополнить пунктом 5.1. следующего содержания:</w:t>
      </w:r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«5.1. Уменьшение налоговой базы в соответствии с </w:t>
      </w:r>
      <w:hyperlink r:id="rId6" w:anchor="block_39105" w:history="1">
        <w:r w:rsidRPr="0058693E">
          <w:rPr>
            <w:rStyle w:val="a7"/>
            <w:rFonts w:ascii="Arial" w:hAnsi="Arial" w:cs="Arial"/>
            <w:color w:val="auto"/>
            <w:u w:val="none"/>
          </w:rPr>
          <w:t>пунктом 5</w:t>
        </w:r>
      </w:hyperlink>
      <w:r w:rsidR="00490680">
        <w:rPr>
          <w:rFonts w:ascii="Arial" w:hAnsi="Arial" w:cs="Arial"/>
        </w:rPr>
        <w:t xml:space="preserve"> </w:t>
      </w:r>
      <w:r w:rsidRPr="0058693E">
        <w:rPr>
          <w:rFonts w:ascii="Arial" w:hAnsi="Arial" w:cs="Arial"/>
        </w:rPr>
        <w:t>статьи</w:t>
      </w:r>
      <w:r w:rsidR="00713536" w:rsidRPr="0058693E">
        <w:rPr>
          <w:rFonts w:ascii="Arial" w:hAnsi="Arial" w:cs="Arial"/>
        </w:rPr>
        <w:t xml:space="preserve"> 391 Налогового кодекса Российской Федерации</w:t>
      </w:r>
      <w:r w:rsidRPr="0058693E">
        <w:rPr>
          <w:rFonts w:ascii="Arial" w:hAnsi="Arial" w:cs="Arial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lastRenderedPageBreak/>
        <w:t xml:space="preserve">Уведомление о выбранном земельном участке рассматривается налоговым органом в течение 30 дней со дня его получения. </w:t>
      </w:r>
      <w:proofErr w:type="gramStart"/>
      <w:r w:rsidRPr="0058693E">
        <w:rPr>
          <w:rFonts w:ascii="Arial" w:hAnsi="Arial" w:cs="Arial"/>
        </w:rPr>
        <w:t>В случае направления налоговым органом запроса в соответствии с </w:t>
      </w:r>
      <w:hyperlink r:id="rId7" w:anchor="block_8513" w:history="1">
        <w:r w:rsidRPr="0058693E">
          <w:rPr>
            <w:rStyle w:val="a7"/>
            <w:rFonts w:ascii="Arial" w:hAnsi="Arial" w:cs="Arial"/>
            <w:color w:val="auto"/>
            <w:u w:val="none"/>
          </w:rPr>
          <w:t>пунктом 13 статьи 85</w:t>
        </w:r>
      </w:hyperlink>
      <w:r w:rsidRPr="0058693E">
        <w:rPr>
          <w:rFonts w:ascii="Arial" w:hAnsi="Arial" w:cs="Arial"/>
        </w:rPr>
        <w:t> </w:t>
      </w:r>
      <w:r w:rsidR="00713536" w:rsidRPr="0058693E">
        <w:rPr>
          <w:rFonts w:ascii="Arial" w:hAnsi="Arial" w:cs="Arial"/>
        </w:rPr>
        <w:t>Налогового</w:t>
      </w:r>
      <w:r w:rsidRPr="0058693E">
        <w:rPr>
          <w:rFonts w:ascii="Arial" w:hAnsi="Arial" w:cs="Arial"/>
        </w:rPr>
        <w:t xml:space="preserve"> Кодекса</w:t>
      </w:r>
      <w:r w:rsidR="00713536" w:rsidRPr="0058693E">
        <w:rPr>
          <w:rFonts w:ascii="Arial" w:hAnsi="Arial" w:cs="Arial"/>
        </w:rPr>
        <w:t xml:space="preserve"> Российской Федерации</w:t>
      </w:r>
      <w:r w:rsidRPr="0058693E">
        <w:rPr>
          <w:rFonts w:ascii="Arial" w:hAnsi="Arial" w:cs="Arial"/>
        </w:rPr>
        <w:t xml:space="preserve">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  <w:proofErr w:type="gramEnd"/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 </w:t>
      </w:r>
      <w:hyperlink r:id="rId8" w:anchor="block_2000" w:history="1">
        <w:r w:rsidRPr="0058693E">
          <w:rPr>
            <w:rStyle w:val="a7"/>
            <w:rFonts w:ascii="Arial" w:hAnsi="Arial" w:cs="Arial"/>
            <w:color w:val="auto"/>
            <w:u w:val="none"/>
          </w:rPr>
          <w:t>информирует</w:t>
        </w:r>
      </w:hyperlink>
      <w:r w:rsidRPr="0058693E">
        <w:rPr>
          <w:rFonts w:ascii="Arial" w:hAnsi="Arial" w:cs="Arial"/>
        </w:rPr>
        <w:t> об этом налогоплательщика.</w:t>
      </w:r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1429E" w:rsidRPr="0058693E" w:rsidRDefault="00D1429E" w:rsidP="004906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58693E">
        <w:rPr>
          <w:rFonts w:ascii="Arial" w:hAnsi="Arial" w:cs="Arial"/>
        </w:rPr>
        <w:t>.»;</w:t>
      </w:r>
      <w:proofErr w:type="gramEnd"/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 xml:space="preserve">1.3. в пункте 6.1. слова «не позднее 1 февраля» заменить </w:t>
      </w:r>
      <w:proofErr w:type="gramStart"/>
      <w:r w:rsidRPr="0058693E">
        <w:rPr>
          <w:rFonts w:ascii="Arial" w:hAnsi="Arial" w:cs="Arial"/>
        </w:rPr>
        <w:t>на</w:t>
      </w:r>
      <w:proofErr w:type="gramEnd"/>
      <w:r w:rsidRPr="0058693E">
        <w:rPr>
          <w:rFonts w:ascii="Arial" w:hAnsi="Arial" w:cs="Arial"/>
        </w:rPr>
        <w:t xml:space="preserve"> «не позднее 1 марта»;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2. Администрации Новогромовского муниципального образования: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2.1. опубликовать настоящее решение в официальном издании «</w:t>
      </w:r>
      <w:proofErr w:type="spellStart"/>
      <w:r w:rsidRPr="0058693E">
        <w:rPr>
          <w:rFonts w:ascii="Arial" w:hAnsi="Arial" w:cs="Arial"/>
        </w:rPr>
        <w:t>Новогромовский</w:t>
      </w:r>
      <w:proofErr w:type="spellEnd"/>
      <w:r w:rsidRPr="0058693E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D1429E" w:rsidRPr="0058693E" w:rsidRDefault="00D1429E" w:rsidP="00490680">
      <w:pPr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 xml:space="preserve">2.2. внести в оригинал решения Думы Новогромовского муниципального образования от 29.04.2016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>148 «О земельном налоге на территории Новогромовского муниципального образования» информационную справку о дате внесения в него изменений;</w:t>
      </w:r>
    </w:p>
    <w:p w:rsidR="00D1429E" w:rsidRPr="0058693E" w:rsidRDefault="00D1429E" w:rsidP="00490680">
      <w:pPr>
        <w:tabs>
          <w:tab w:val="left" w:pos="0"/>
          <w:tab w:val="left" w:pos="18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 xml:space="preserve">2.3. в течение пяти дней со дня опубликования направить настоящее решение в </w:t>
      </w:r>
      <w:proofErr w:type="gramStart"/>
      <w:r w:rsidRPr="0058693E">
        <w:rPr>
          <w:rFonts w:ascii="Arial" w:hAnsi="Arial" w:cs="Arial"/>
        </w:rPr>
        <w:t>Межрайонную</w:t>
      </w:r>
      <w:proofErr w:type="gramEnd"/>
      <w:r w:rsidRPr="0058693E">
        <w:rPr>
          <w:rFonts w:ascii="Arial" w:hAnsi="Arial" w:cs="Arial"/>
        </w:rPr>
        <w:t xml:space="preserve"> ИФНС России </w:t>
      </w:r>
      <w:r w:rsidR="00490680">
        <w:rPr>
          <w:rFonts w:ascii="Arial" w:hAnsi="Arial" w:cs="Arial"/>
        </w:rPr>
        <w:t>№</w:t>
      </w:r>
      <w:r w:rsidRPr="0058693E">
        <w:rPr>
          <w:rFonts w:ascii="Arial" w:hAnsi="Arial" w:cs="Arial"/>
        </w:rPr>
        <w:t>18 по Иркутской области.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  <w:kern w:val="28"/>
        </w:rPr>
      </w:pPr>
      <w:r w:rsidRPr="0058693E">
        <w:rPr>
          <w:rFonts w:ascii="Arial" w:hAnsi="Arial" w:cs="Arial"/>
        </w:rPr>
        <w:t xml:space="preserve">3. </w:t>
      </w:r>
      <w:r w:rsidRPr="0058693E">
        <w:rPr>
          <w:rFonts w:ascii="Arial" w:hAnsi="Arial" w:cs="Arial"/>
          <w:kern w:val="28"/>
        </w:rPr>
        <w:t xml:space="preserve">Настоящее решение вступает в силу </w:t>
      </w:r>
      <w:r w:rsidR="00713536" w:rsidRPr="0058693E">
        <w:rPr>
          <w:rFonts w:ascii="Arial" w:hAnsi="Arial" w:cs="Arial"/>
          <w:kern w:val="28"/>
        </w:rPr>
        <w:t>со дня его официального опубликования (обнародования)</w:t>
      </w:r>
      <w:r w:rsidRPr="0058693E">
        <w:rPr>
          <w:rFonts w:ascii="Arial" w:hAnsi="Arial" w:cs="Arial"/>
          <w:kern w:val="28"/>
        </w:rPr>
        <w:t>.</w:t>
      </w:r>
    </w:p>
    <w:p w:rsidR="00D1429E" w:rsidRPr="0058693E" w:rsidRDefault="00D1429E" w:rsidP="0049068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 xml:space="preserve">4. </w:t>
      </w:r>
      <w:proofErr w:type="gramStart"/>
      <w:r w:rsidRPr="0058693E">
        <w:rPr>
          <w:rFonts w:ascii="Arial" w:hAnsi="Arial" w:cs="Arial"/>
        </w:rPr>
        <w:t>Контроль за</w:t>
      </w:r>
      <w:proofErr w:type="gramEnd"/>
      <w:r w:rsidRPr="0058693E">
        <w:rPr>
          <w:rFonts w:ascii="Arial" w:hAnsi="Arial" w:cs="Arial"/>
        </w:rPr>
        <w:t xml:space="preserve"> исполнением настоящего решения возложить на главу Новогромовского муниципального образования В.М. Липина.</w:t>
      </w:r>
    </w:p>
    <w:p w:rsidR="00D1429E" w:rsidRPr="0058693E" w:rsidRDefault="00D1429E" w:rsidP="00D1429E">
      <w:pPr>
        <w:rPr>
          <w:rFonts w:ascii="Arial" w:hAnsi="Arial" w:cs="Arial"/>
        </w:rPr>
      </w:pPr>
    </w:p>
    <w:p w:rsidR="00713536" w:rsidRPr="0058693E" w:rsidRDefault="00713536" w:rsidP="00D1429E">
      <w:pPr>
        <w:rPr>
          <w:rFonts w:ascii="Arial" w:hAnsi="Arial" w:cs="Arial"/>
        </w:rPr>
      </w:pPr>
    </w:p>
    <w:p w:rsidR="00D1429E" w:rsidRPr="0058693E" w:rsidRDefault="00D1429E" w:rsidP="00D1429E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Председатель Думы Новогромовского</w:t>
      </w:r>
    </w:p>
    <w:p w:rsidR="00D1429E" w:rsidRPr="0058693E" w:rsidRDefault="00D1429E" w:rsidP="00D1429E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муниципального образования</w:t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  <w:t>В.М. Липин</w:t>
      </w:r>
    </w:p>
    <w:p w:rsidR="00713536" w:rsidRPr="0058693E" w:rsidRDefault="00713536" w:rsidP="00D1429E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D1429E" w:rsidRPr="0058693E" w:rsidRDefault="00D1429E" w:rsidP="00D1429E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Глава Новогромовского</w:t>
      </w:r>
    </w:p>
    <w:p w:rsidR="00C32063" w:rsidRPr="0058693E" w:rsidRDefault="00D1429E" w:rsidP="00490680">
      <w:pPr>
        <w:tabs>
          <w:tab w:val="left" w:pos="900"/>
          <w:tab w:val="left" w:pos="1080"/>
        </w:tabs>
        <w:jc w:val="both"/>
        <w:rPr>
          <w:rFonts w:ascii="Arial" w:hAnsi="Arial" w:cs="Arial"/>
        </w:rPr>
      </w:pPr>
      <w:r w:rsidRPr="0058693E">
        <w:rPr>
          <w:rFonts w:ascii="Arial" w:hAnsi="Arial" w:cs="Arial"/>
        </w:rPr>
        <w:t>муниципального образования</w:t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</w:r>
      <w:r w:rsidRPr="0058693E">
        <w:rPr>
          <w:rFonts w:ascii="Arial" w:hAnsi="Arial" w:cs="Arial"/>
        </w:rPr>
        <w:tab/>
        <w:t>В.М. Липин</w:t>
      </w:r>
    </w:p>
    <w:sectPr w:rsidR="00C32063" w:rsidRPr="0058693E" w:rsidSect="00490680">
      <w:headerReference w:type="even" r:id="rId9"/>
      <w:headerReference w:type="default" r:id="rId10"/>
      <w:pgSz w:w="11906" w:h="16838"/>
      <w:pgMar w:top="1134" w:right="850" w:bottom="1134" w:left="1701" w:header="142" w:footer="1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90" w:rsidRDefault="00370B90" w:rsidP="00F10F29">
      <w:r>
        <w:separator/>
      </w:r>
    </w:p>
  </w:endnote>
  <w:endnote w:type="continuationSeparator" w:id="0">
    <w:p w:rsidR="00370B90" w:rsidRDefault="00370B90" w:rsidP="00F1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90" w:rsidRDefault="00370B90" w:rsidP="00F10F29">
      <w:r>
        <w:separator/>
      </w:r>
    </w:p>
  </w:footnote>
  <w:footnote w:type="continuationSeparator" w:id="0">
    <w:p w:rsidR="00370B90" w:rsidRDefault="00370B90" w:rsidP="00F10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6B" w:rsidRDefault="00DD662E" w:rsidP="007B1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6B" w:rsidRDefault="00370B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6B" w:rsidRDefault="00370B90" w:rsidP="007B1314">
    <w:pPr>
      <w:pStyle w:val="a3"/>
      <w:framePr w:wrap="around" w:vAnchor="text" w:hAnchor="margin" w:xAlign="center" w:y="1"/>
      <w:rPr>
        <w:rStyle w:val="a5"/>
      </w:rPr>
    </w:pPr>
  </w:p>
  <w:p w:rsidR="009B0A6B" w:rsidRDefault="00370B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9E"/>
    <w:rsid w:val="00005099"/>
    <w:rsid w:val="000A6190"/>
    <w:rsid w:val="001A3CF8"/>
    <w:rsid w:val="00370B90"/>
    <w:rsid w:val="00411D8D"/>
    <w:rsid w:val="00490680"/>
    <w:rsid w:val="0058693E"/>
    <w:rsid w:val="00713536"/>
    <w:rsid w:val="007168B6"/>
    <w:rsid w:val="00871A14"/>
    <w:rsid w:val="00920235"/>
    <w:rsid w:val="00C32063"/>
    <w:rsid w:val="00D1429E"/>
    <w:rsid w:val="00DD662E"/>
    <w:rsid w:val="00F1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4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429E"/>
  </w:style>
  <w:style w:type="character" w:customStyle="1" w:styleId="a6">
    <w:name w:val="Гипертекстовая ссылка"/>
    <w:uiPriority w:val="99"/>
    <w:rsid w:val="00D1429E"/>
    <w:rPr>
      <w:color w:val="106BBE"/>
    </w:rPr>
  </w:style>
  <w:style w:type="paragraph" w:customStyle="1" w:styleId="s1">
    <w:name w:val="s_1"/>
    <w:basedOn w:val="a"/>
    <w:rsid w:val="00D1429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1429E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4906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319152/f7ee959fd36b5699076b35abf4f52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900200/4f1044cafcee58fdbc43ae8a2051b01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900200/5e8d85f184efe4d53f7674c8a463826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2021-08-04T04:22:00Z</cp:lastPrinted>
  <dcterms:created xsi:type="dcterms:W3CDTF">2021-08-03T07:13:00Z</dcterms:created>
  <dcterms:modified xsi:type="dcterms:W3CDTF">2021-08-04T06:32:00Z</dcterms:modified>
</cp:coreProperties>
</file>